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D52E" w14:textId="5CA13760" w:rsidR="005A70E2" w:rsidRDefault="005A70E2" w:rsidP="005A70E2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6681">
        <w:rPr>
          <w:rFonts w:ascii="Arial" w:hAnsi="Arial" w:cs="Arial"/>
          <w:b/>
          <w:sz w:val="22"/>
          <w:szCs w:val="22"/>
          <w:u w:val="single"/>
        </w:rPr>
        <w:t>THE MSUNDUZI MUNICIPALITY</w:t>
      </w:r>
    </w:p>
    <w:p w14:paraId="2FD64CD8" w14:textId="4B4ED4AF" w:rsidR="00A36FC6" w:rsidRDefault="00A36FC6" w:rsidP="005A70E2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420BBA" w14:textId="1FFDC0DC" w:rsidR="00A36FC6" w:rsidRPr="00046681" w:rsidRDefault="00A36FC6" w:rsidP="005A70E2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INVITATION FOR </w:t>
      </w:r>
      <w:r w:rsidR="00DA213C">
        <w:rPr>
          <w:rFonts w:ascii="Arial" w:hAnsi="Arial" w:cs="Arial"/>
          <w:b/>
          <w:sz w:val="22"/>
          <w:szCs w:val="22"/>
          <w:u w:val="single"/>
        </w:rPr>
        <w:t xml:space="preserve">PUBLIC </w:t>
      </w:r>
      <w:r>
        <w:rPr>
          <w:rFonts w:ascii="Arial" w:hAnsi="Arial" w:cs="Arial"/>
          <w:b/>
          <w:sz w:val="22"/>
          <w:szCs w:val="22"/>
          <w:u w:val="single"/>
        </w:rPr>
        <w:t>COMMENTS.</w:t>
      </w:r>
    </w:p>
    <w:p w14:paraId="21DD7D8E" w14:textId="25CB6AC2" w:rsidR="00263B27" w:rsidRPr="00046681" w:rsidRDefault="00263B27" w:rsidP="007A2228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749659A" w14:textId="2D75D089" w:rsidR="00A36FC6" w:rsidRPr="00A36FC6" w:rsidRDefault="00A36FC6" w:rsidP="00A36FC6">
      <w:pPr>
        <w:shd w:val="clear" w:color="auto" w:fill="FFFFFF"/>
        <w:rPr>
          <w:rFonts w:ascii="Helvetica" w:eastAsia="Calibri" w:hAnsi="Helvetica" w:cs="Calibri"/>
          <w:color w:val="1B1B1B"/>
          <w:sz w:val="26"/>
          <w:szCs w:val="26"/>
          <w:lang w:eastAsia="en-ZA"/>
        </w:rPr>
      </w:pPr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The </w:t>
      </w:r>
      <w:proofErr w:type="spellStart"/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Msunduzi</w:t>
      </w:r>
      <w:proofErr w:type="spellEnd"/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Municipality invite comments on the proposed </w:t>
      </w:r>
      <w:proofErr w:type="spellStart"/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Msunduzi</w:t>
      </w:r>
      <w:proofErr w:type="spellEnd"/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Supply Management policy incorporating Preferential </w:t>
      </w:r>
      <w:r w:rsidR="00DA213C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P</w:t>
      </w:r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rocurement</w:t>
      </w:r>
      <w:r w:rsidR="00DA213C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Policy</w:t>
      </w:r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.</w:t>
      </w:r>
    </w:p>
    <w:p w14:paraId="35CBAD19" w14:textId="6AB05013" w:rsidR="00A36FC6" w:rsidRPr="00A36FC6" w:rsidRDefault="00A36FC6" w:rsidP="00A36FC6">
      <w:pPr>
        <w:shd w:val="clear" w:color="auto" w:fill="FFFFFF"/>
        <w:spacing w:before="100" w:beforeAutospacing="1"/>
        <w:rPr>
          <w:rFonts w:ascii="Helvetica" w:eastAsia="Calibri" w:hAnsi="Helvetica" w:cs="Calibri"/>
          <w:color w:val="1B1B1B"/>
          <w:sz w:val="26"/>
          <w:szCs w:val="26"/>
          <w:lang w:eastAsia="en-ZA"/>
        </w:rPr>
      </w:pPr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Interested </w:t>
      </w:r>
      <w:r w:rsidR="00DA213C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parties</w:t>
      </w:r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may submit </w:t>
      </w:r>
      <w:r w:rsidR="00DA213C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their</w:t>
      </w:r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comments to the following email address: </w:t>
      </w:r>
      <w:hyperlink r:id="rId7" w:history="1">
        <w:r w:rsidRPr="00A36FC6">
          <w:rPr>
            <w:rFonts w:ascii="Helvetica" w:eastAsia="Calibri" w:hAnsi="Helvetica" w:cs="Calibri"/>
            <w:color w:val="0563C1"/>
            <w:sz w:val="26"/>
            <w:szCs w:val="26"/>
            <w:u w:val="single"/>
            <w:lang w:eastAsia="en-ZA"/>
          </w:rPr>
          <w:t>procurement@msunduzi.gov.za</w:t>
        </w:r>
      </w:hyperlink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 If you are unable to submit comments online, you may submit comments in </w:t>
      </w:r>
      <w:r w:rsidR="00DA213C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writing and deliver them</w:t>
      </w:r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to the tender box situated at </w:t>
      </w:r>
      <w:proofErr w:type="spellStart"/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Msunduzi</w:t>
      </w:r>
      <w:proofErr w:type="spellEnd"/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city </w:t>
      </w:r>
      <w:r w:rsidR="00DA213C"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hall</w:t>
      </w:r>
      <w:r w:rsidR="00DA213C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,</w:t>
      </w:r>
      <w:r w:rsidR="00DA213C"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ground</w:t>
      </w:r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floor</w:t>
      </w:r>
      <w:r w:rsidR="00DA213C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, 169 Chief Albert Luthuli street. </w:t>
      </w:r>
    </w:p>
    <w:p w14:paraId="61BC5DFD" w14:textId="7B809627" w:rsidR="00A36FC6" w:rsidRPr="00A36FC6" w:rsidRDefault="00A36FC6" w:rsidP="00A36FC6">
      <w:pPr>
        <w:shd w:val="clear" w:color="auto" w:fill="FFFFFF"/>
        <w:spacing w:before="100" w:beforeAutospacing="1"/>
        <w:rPr>
          <w:rFonts w:ascii="Helvetica" w:eastAsia="Calibri" w:hAnsi="Helvetica" w:cs="Calibri"/>
          <w:color w:val="1B1B1B"/>
          <w:sz w:val="26"/>
          <w:szCs w:val="26"/>
          <w:lang w:eastAsia="en-ZA"/>
        </w:rPr>
      </w:pPr>
      <w:proofErr w:type="spellStart"/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Msunduzi</w:t>
      </w:r>
      <w:proofErr w:type="spellEnd"/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Supply Chain Policy </w:t>
      </w:r>
      <w:r w:rsidR="00DA213C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2023 </w:t>
      </w:r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has been published on the </w:t>
      </w:r>
      <w:proofErr w:type="spellStart"/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Msunduzi</w:t>
      </w:r>
      <w:proofErr w:type="spellEnd"/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website under tenders.</w:t>
      </w:r>
    </w:p>
    <w:p w14:paraId="126E9ECF" w14:textId="77777777" w:rsidR="00A36FC6" w:rsidRPr="00A36FC6" w:rsidRDefault="00A36FC6" w:rsidP="00A36FC6">
      <w:pPr>
        <w:shd w:val="clear" w:color="auto" w:fill="FFFFFF"/>
        <w:spacing w:before="100" w:beforeAutospacing="1"/>
        <w:rPr>
          <w:rFonts w:ascii="Helvetica" w:eastAsia="Calibri" w:hAnsi="Helvetica" w:cs="Calibri"/>
          <w:color w:val="1B1B1B"/>
          <w:sz w:val="26"/>
          <w:szCs w:val="26"/>
          <w:lang w:eastAsia="en-ZA"/>
        </w:rPr>
      </w:pPr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Comments must be submitted on or before the 26</w:t>
      </w:r>
      <w:r w:rsidRPr="00A36FC6">
        <w:rPr>
          <w:rFonts w:ascii="Helvetica" w:eastAsia="Calibri" w:hAnsi="Helvetica" w:cs="Calibri"/>
          <w:color w:val="1B1B1B"/>
          <w:sz w:val="26"/>
          <w:szCs w:val="26"/>
          <w:vertAlign w:val="superscript"/>
          <w:lang w:eastAsia="en-ZA"/>
        </w:rPr>
        <w:t>th</w:t>
      </w:r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of January 2023 before 12:00 noon.</w:t>
      </w:r>
    </w:p>
    <w:p w14:paraId="38CF3441" w14:textId="226803DC" w:rsidR="00A36FC6" w:rsidRPr="00A36FC6" w:rsidRDefault="00A36FC6" w:rsidP="00A36FC6">
      <w:pPr>
        <w:shd w:val="clear" w:color="auto" w:fill="FFFFFF"/>
        <w:spacing w:before="100" w:beforeAutospacing="1"/>
        <w:rPr>
          <w:rFonts w:ascii="Helvetica" w:eastAsia="Calibri" w:hAnsi="Helvetica" w:cs="Calibri"/>
          <w:color w:val="1B1B1B"/>
          <w:sz w:val="26"/>
          <w:szCs w:val="26"/>
          <w:lang w:eastAsia="en-ZA"/>
        </w:rPr>
      </w:pPr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For more </w:t>
      </w:r>
      <w:r w:rsidR="00DA213C"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>information,</w:t>
      </w:r>
      <w:r w:rsidRPr="00A36FC6">
        <w:rPr>
          <w:rFonts w:ascii="Helvetica" w:eastAsia="Calibri" w:hAnsi="Helvetica" w:cs="Calibri"/>
          <w:color w:val="1B1B1B"/>
          <w:sz w:val="26"/>
          <w:szCs w:val="26"/>
          <w:lang w:eastAsia="en-ZA"/>
        </w:rPr>
        <w:t xml:space="preserve"> please contact Mxolisi Dladla on 033 392 2678</w:t>
      </w:r>
    </w:p>
    <w:p w14:paraId="388BE8C2" w14:textId="77777777" w:rsidR="0011003E" w:rsidRDefault="0011003E" w:rsidP="003355EE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6A6D1A17" w14:textId="77777777" w:rsidR="0011003E" w:rsidRPr="004E428B" w:rsidRDefault="0011003E" w:rsidP="003355EE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1920DAE1" w14:textId="0F0D4837" w:rsidR="00A36FC6" w:rsidRPr="00A36FC6" w:rsidRDefault="00A36FC6" w:rsidP="00A36FC6">
      <w:pPr>
        <w:widowControl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A36FC6">
        <w:rPr>
          <w:rFonts w:ascii="Arial" w:hAnsi="Arial" w:cs="Arial"/>
          <w:b/>
          <w:sz w:val="22"/>
          <w:szCs w:val="22"/>
          <w:u w:val="single"/>
          <w:lang w:eastAsia="en-GB"/>
        </w:rPr>
        <w:t>MR. L</w:t>
      </w:r>
      <w:r w:rsidR="00DA213C">
        <w:rPr>
          <w:rFonts w:ascii="Arial" w:hAnsi="Arial" w:cs="Arial"/>
          <w:b/>
          <w:sz w:val="22"/>
          <w:szCs w:val="22"/>
          <w:u w:val="single"/>
          <w:lang w:eastAsia="en-GB"/>
        </w:rPr>
        <w:t>H</w:t>
      </w:r>
      <w:r w:rsidRPr="00A36FC6">
        <w:rPr>
          <w:rFonts w:ascii="Arial" w:hAnsi="Arial" w:cs="Arial"/>
          <w:b/>
          <w:sz w:val="22"/>
          <w:szCs w:val="22"/>
          <w:u w:val="single"/>
          <w:lang w:eastAsia="en-GB"/>
        </w:rPr>
        <w:t xml:space="preserve"> MAPHOLOBA (CITY MANAGER)</w:t>
      </w:r>
    </w:p>
    <w:p w14:paraId="768EC65C" w14:textId="340AE6B0" w:rsidR="00F23DB2" w:rsidRPr="008D35DA" w:rsidRDefault="00F23DB2" w:rsidP="00F23DB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E5CA7BD" w14:textId="77777777" w:rsidR="00F23DB2" w:rsidRDefault="00F23DB2" w:rsidP="00F23DB2"/>
    <w:p w14:paraId="239BE24A" w14:textId="77777777" w:rsidR="003355EE" w:rsidRPr="004E428B" w:rsidRDefault="003355EE" w:rsidP="003355EE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2E45088D" w14:textId="77777777" w:rsidR="00F24BDD" w:rsidRPr="004E428B" w:rsidRDefault="00F24BDD" w:rsidP="00F24B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65D0A2" w14:textId="77777777" w:rsidR="00F24BDD" w:rsidRPr="00EA192D" w:rsidRDefault="00F24BDD" w:rsidP="00CB3D0D">
      <w:pPr>
        <w:widowControl w:val="0"/>
        <w:jc w:val="both"/>
        <w:rPr>
          <w:rFonts w:ascii="Arial" w:hAnsi="Arial" w:cs="Arial"/>
          <w:b/>
          <w:sz w:val="20"/>
          <w:u w:val="single"/>
        </w:rPr>
      </w:pPr>
    </w:p>
    <w:sectPr w:rsidR="00F24BDD" w:rsidRPr="00EA192D" w:rsidSect="00C34954">
      <w:pgSz w:w="12240" w:h="15840"/>
      <w:pgMar w:top="108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874D" w14:textId="77777777" w:rsidR="00D24B06" w:rsidRDefault="00D24B06" w:rsidP="00C34954">
      <w:r>
        <w:separator/>
      </w:r>
    </w:p>
  </w:endnote>
  <w:endnote w:type="continuationSeparator" w:id="0">
    <w:p w14:paraId="5A7F98E3" w14:textId="77777777" w:rsidR="00D24B06" w:rsidRDefault="00D24B06" w:rsidP="00C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9D35" w14:textId="77777777" w:rsidR="00D24B06" w:rsidRDefault="00D24B06" w:rsidP="00C34954">
      <w:r>
        <w:separator/>
      </w:r>
    </w:p>
  </w:footnote>
  <w:footnote w:type="continuationSeparator" w:id="0">
    <w:p w14:paraId="579A2B15" w14:textId="77777777" w:rsidR="00D24B06" w:rsidRDefault="00D24B06" w:rsidP="00C34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E9"/>
    <w:rsid w:val="00002A3F"/>
    <w:rsid w:val="00003299"/>
    <w:rsid w:val="00006561"/>
    <w:rsid w:val="00020A43"/>
    <w:rsid w:val="00025B73"/>
    <w:rsid w:val="00046681"/>
    <w:rsid w:val="00051362"/>
    <w:rsid w:val="00056204"/>
    <w:rsid w:val="00072FBF"/>
    <w:rsid w:val="000A3771"/>
    <w:rsid w:val="000B64D1"/>
    <w:rsid w:val="000C31AE"/>
    <w:rsid w:val="000C41D6"/>
    <w:rsid w:val="000C65C5"/>
    <w:rsid w:val="000E1946"/>
    <w:rsid w:val="0011003E"/>
    <w:rsid w:val="001246E7"/>
    <w:rsid w:val="0013643E"/>
    <w:rsid w:val="00137BFE"/>
    <w:rsid w:val="00165434"/>
    <w:rsid w:val="00173A75"/>
    <w:rsid w:val="00184C1B"/>
    <w:rsid w:val="00195028"/>
    <w:rsid w:val="001A038E"/>
    <w:rsid w:val="001A6044"/>
    <w:rsid w:val="001D24DE"/>
    <w:rsid w:val="001E5B45"/>
    <w:rsid w:val="001F6C64"/>
    <w:rsid w:val="0020286D"/>
    <w:rsid w:val="0020546E"/>
    <w:rsid w:val="002131B9"/>
    <w:rsid w:val="002257DF"/>
    <w:rsid w:val="002343D7"/>
    <w:rsid w:val="002373B8"/>
    <w:rsid w:val="002514A3"/>
    <w:rsid w:val="00251F8F"/>
    <w:rsid w:val="00255CDA"/>
    <w:rsid w:val="00263B27"/>
    <w:rsid w:val="00264810"/>
    <w:rsid w:val="0028474C"/>
    <w:rsid w:val="002859CF"/>
    <w:rsid w:val="0029515E"/>
    <w:rsid w:val="002B23CA"/>
    <w:rsid w:val="002C466A"/>
    <w:rsid w:val="002D7752"/>
    <w:rsid w:val="003010AC"/>
    <w:rsid w:val="00301116"/>
    <w:rsid w:val="0030625D"/>
    <w:rsid w:val="00307FCF"/>
    <w:rsid w:val="003108B0"/>
    <w:rsid w:val="00313E8A"/>
    <w:rsid w:val="003255B5"/>
    <w:rsid w:val="003315FE"/>
    <w:rsid w:val="003355EE"/>
    <w:rsid w:val="00335944"/>
    <w:rsid w:val="00343ADC"/>
    <w:rsid w:val="00365CA4"/>
    <w:rsid w:val="00371B20"/>
    <w:rsid w:val="00397FFC"/>
    <w:rsid w:val="003B7FB4"/>
    <w:rsid w:val="003C575C"/>
    <w:rsid w:val="003E68D7"/>
    <w:rsid w:val="003F582D"/>
    <w:rsid w:val="0041656E"/>
    <w:rsid w:val="00425694"/>
    <w:rsid w:val="00435DB4"/>
    <w:rsid w:val="00443907"/>
    <w:rsid w:val="004546C6"/>
    <w:rsid w:val="0048016A"/>
    <w:rsid w:val="00490D6D"/>
    <w:rsid w:val="004A25B8"/>
    <w:rsid w:val="004A5302"/>
    <w:rsid w:val="004B0FFA"/>
    <w:rsid w:val="004B2D28"/>
    <w:rsid w:val="004C49DE"/>
    <w:rsid w:val="004E428B"/>
    <w:rsid w:val="00502A14"/>
    <w:rsid w:val="0050792D"/>
    <w:rsid w:val="00507E26"/>
    <w:rsid w:val="0051171C"/>
    <w:rsid w:val="005244FB"/>
    <w:rsid w:val="00530108"/>
    <w:rsid w:val="00532B7D"/>
    <w:rsid w:val="005333E9"/>
    <w:rsid w:val="00534F2A"/>
    <w:rsid w:val="00546060"/>
    <w:rsid w:val="00553E48"/>
    <w:rsid w:val="00555AEF"/>
    <w:rsid w:val="0056082C"/>
    <w:rsid w:val="00561C4A"/>
    <w:rsid w:val="00571C3D"/>
    <w:rsid w:val="00575F6A"/>
    <w:rsid w:val="00586B83"/>
    <w:rsid w:val="00586B9B"/>
    <w:rsid w:val="005A024F"/>
    <w:rsid w:val="005A4B33"/>
    <w:rsid w:val="005A70E2"/>
    <w:rsid w:val="005B18F3"/>
    <w:rsid w:val="005B1DF6"/>
    <w:rsid w:val="005B24AC"/>
    <w:rsid w:val="005B2E62"/>
    <w:rsid w:val="005B6A7A"/>
    <w:rsid w:val="005D0040"/>
    <w:rsid w:val="005D4DCE"/>
    <w:rsid w:val="005F568C"/>
    <w:rsid w:val="006042AC"/>
    <w:rsid w:val="00613136"/>
    <w:rsid w:val="00621495"/>
    <w:rsid w:val="006302A8"/>
    <w:rsid w:val="00631C0E"/>
    <w:rsid w:val="00663FCD"/>
    <w:rsid w:val="00684611"/>
    <w:rsid w:val="006848E5"/>
    <w:rsid w:val="00684A2D"/>
    <w:rsid w:val="006A173D"/>
    <w:rsid w:val="006B0DFD"/>
    <w:rsid w:val="006C134D"/>
    <w:rsid w:val="006E2B06"/>
    <w:rsid w:val="006F2FB2"/>
    <w:rsid w:val="00700390"/>
    <w:rsid w:val="00704F29"/>
    <w:rsid w:val="007053B1"/>
    <w:rsid w:val="00714D3D"/>
    <w:rsid w:val="00735927"/>
    <w:rsid w:val="00735DF4"/>
    <w:rsid w:val="00736E21"/>
    <w:rsid w:val="00766D0F"/>
    <w:rsid w:val="00775F6A"/>
    <w:rsid w:val="00790E62"/>
    <w:rsid w:val="007949B1"/>
    <w:rsid w:val="007A2228"/>
    <w:rsid w:val="007A6479"/>
    <w:rsid w:val="007B04FF"/>
    <w:rsid w:val="007B0557"/>
    <w:rsid w:val="007C25DC"/>
    <w:rsid w:val="007D2901"/>
    <w:rsid w:val="007D523D"/>
    <w:rsid w:val="007D7E7C"/>
    <w:rsid w:val="007F2B04"/>
    <w:rsid w:val="00815F47"/>
    <w:rsid w:val="00825273"/>
    <w:rsid w:val="00862CC0"/>
    <w:rsid w:val="00864BDB"/>
    <w:rsid w:val="0087285B"/>
    <w:rsid w:val="008A04F4"/>
    <w:rsid w:val="008A7615"/>
    <w:rsid w:val="008A7A32"/>
    <w:rsid w:val="008C1E09"/>
    <w:rsid w:val="008E1742"/>
    <w:rsid w:val="008F2B47"/>
    <w:rsid w:val="00911446"/>
    <w:rsid w:val="00920BE8"/>
    <w:rsid w:val="0093366C"/>
    <w:rsid w:val="00936A54"/>
    <w:rsid w:val="00956801"/>
    <w:rsid w:val="00974854"/>
    <w:rsid w:val="0098083B"/>
    <w:rsid w:val="009838BC"/>
    <w:rsid w:val="009A04A8"/>
    <w:rsid w:val="009A2CC5"/>
    <w:rsid w:val="009B5C23"/>
    <w:rsid w:val="009C6B9B"/>
    <w:rsid w:val="009D3F60"/>
    <w:rsid w:val="009E6C0A"/>
    <w:rsid w:val="00A22915"/>
    <w:rsid w:val="00A36FC6"/>
    <w:rsid w:val="00A432DB"/>
    <w:rsid w:val="00A53B69"/>
    <w:rsid w:val="00A828F5"/>
    <w:rsid w:val="00A92601"/>
    <w:rsid w:val="00A97BDA"/>
    <w:rsid w:val="00AA3B24"/>
    <w:rsid w:val="00AB2808"/>
    <w:rsid w:val="00AB7087"/>
    <w:rsid w:val="00AD74BA"/>
    <w:rsid w:val="00AE1734"/>
    <w:rsid w:val="00AE4FF9"/>
    <w:rsid w:val="00AE746D"/>
    <w:rsid w:val="00AF41E3"/>
    <w:rsid w:val="00B110D5"/>
    <w:rsid w:val="00B203EE"/>
    <w:rsid w:val="00B25A1A"/>
    <w:rsid w:val="00B35A4C"/>
    <w:rsid w:val="00B42CA9"/>
    <w:rsid w:val="00B579C0"/>
    <w:rsid w:val="00B61201"/>
    <w:rsid w:val="00BD7E18"/>
    <w:rsid w:val="00BE3D05"/>
    <w:rsid w:val="00BE5A72"/>
    <w:rsid w:val="00C2174A"/>
    <w:rsid w:val="00C31850"/>
    <w:rsid w:val="00C34954"/>
    <w:rsid w:val="00C41458"/>
    <w:rsid w:val="00C4368B"/>
    <w:rsid w:val="00C773AB"/>
    <w:rsid w:val="00C8616F"/>
    <w:rsid w:val="00CA5BFF"/>
    <w:rsid w:val="00CB0C67"/>
    <w:rsid w:val="00CB1643"/>
    <w:rsid w:val="00CB225C"/>
    <w:rsid w:val="00CB3D0D"/>
    <w:rsid w:val="00CC1A70"/>
    <w:rsid w:val="00CD0511"/>
    <w:rsid w:val="00CE7A2A"/>
    <w:rsid w:val="00CE7A81"/>
    <w:rsid w:val="00CF3220"/>
    <w:rsid w:val="00CF4C65"/>
    <w:rsid w:val="00D069ED"/>
    <w:rsid w:val="00D16784"/>
    <w:rsid w:val="00D16D94"/>
    <w:rsid w:val="00D2124A"/>
    <w:rsid w:val="00D24B06"/>
    <w:rsid w:val="00D3141B"/>
    <w:rsid w:val="00D31B9B"/>
    <w:rsid w:val="00D41CAD"/>
    <w:rsid w:val="00D42078"/>
    <w:rsid w:val="00D52524"/>
    <w:rsid w:val="00D623EF"/>
    <w:rsid w:val="00D62F7D"/>
    <w:rsid w:val="00D75F08"/>
    <w:rsid w:val="00D82FF8"/>
    <w:rsid w:val="00D95C1A"/>
    <w:rsid w:val="00D96CA9"/>
    <w:rsid w:val="00DA213C"/>
    <w:rsid w:val="00DA37F9"/>
    <w:rsid w:val="00DB07D1"/>
    <w:rsid w:val="00DB0B58"/>
    <w:rsid w:val="00DB4232"/>
    <w:rsid w:val="00DC220C"/>
    <w:rsid w:val="00DD6D4D"/>
    <w:rsid w:val="00DE22AA"/>
    <w:rsid w:val="00E046FE"/>
    <w:rsid w:val="00E157C7"/>
    <w:rsid w:val="00E15876"/>
    <w:rsid w:val="00E20075"/>
    <w:rsid w:val="00E20969"/>
    <w:rsid w:val="00E26880"/>
    <w:rsid w:val="00E26975"/>
    <w:rsid w:val="00E45742"/>
    <w:rsid w:val="00E65C48"/>
    <w:rsid w:val="00E72491"/>
    <w:rsid w:val="00E77297"/>
    <w:rsid w:val="00E84031"/>
    <w:rsid w:val="00E932BF"/>
    <w:rsid w:val="00E9449E"/>
    <w:rsid w:val="00E968E7"/>
    <w:rsid w:val="00EA192D"/>
    <w:rsid w:val="00EB0ABA"/>
    <w:rsid w:val="00EB36F6"/>
    <w:rsid w:val="00ED4F04"/>
    <w:rsid w:val="00ED7AB0"/>
    <w:rsid w:val="00EE1437"/>
    <w:rsid w:val="00EF42EB"/>
    <w:rsid w:val="00F01B63"/>
    <w:rsid w:val="00F0612D"/>
    <w:rsid w:val="00F101F8"/>
    <w:rsid w:val="00F1329E"/>
    <w:rsid w:val="00F23DB2"/>
    <w:rsid w:val="00F24BDD"/>
    <w:rsid w:val="00F35D71"/>
    <w:rsid w:val="00F463E8"/>
    <w:rsid w:val="00FB4612"/>
    <w:rsid w:val="00FC7CFA"/>
    <w:rsid w:val="00FE0ABB"/>
    <w:rsid w:val="00FE4349"/>
    <w:rsid w:val="00FF12E3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F33AC"/>
  <w15:docId w15:val="{2773C80F-A188-4663-BAC1-665A409E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333E9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33E9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5244F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7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365CA4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54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34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54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03E"/>
    <w:rPr>
      <w:rFonts w:ascii="Segoe UI" w:eastAsia="Times New Roman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@msunduzi.gov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6344-8AD4-4F6A-BAB4-954DDF34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wendym</dc:creator>
  <cp:lastModifiedBy>Mellissa Nero</cp:lastModifiedBy>
  <cp:revision>2</cp:revision>
  <cp:lastPrinted>2020-03-06T06:43:00Z</cp:lastPrinted>
  <dcterms:created xsi:type="dcterms:W3CDTF">2023-01-11T13:47:00Z</dcterms:created>
  <dcterms:modified xsi:type="dcterms:W3CDTF">2023-01-11T13:47:00Z</dcterms:modified>
</cp:coreProperties>
</file>